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EC89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 w:rsidRPr="003965CB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</w:t>
      </w:r>
    </w:p>
    <w:p w14:paraId="196DA975" w14:textId="77777777" w:rsidR="00E12621" w:rsidRDefault="00E12621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E333827" w14:textId="77777777" w:rsidR="00E12621" w:rsidRDefault="00E12621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111C755A" wp14:editId="43A39243">
            <wp:extent cx="2857500" cy="2886075"/>
            <wp:effectExtent l="0" t="0" r="0" b="9525"/>
            <wp:docPr id="5421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91E0F" w14:textId="262ED878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Статистические данные свидетельствуют о том, что около 90% выпускников школы имеют, как минимум, одно заболевание функционального характера, и только 10% детей, окончивших школу - здоровые дети. Вполне естественно, что все родители хотят, чтобы их ребенок попал в число тех счастливчиков, которым удалось покинуть стены учебного заведения абсолютно здоровым. Чтобы так и случилось, необходимо с первых же дней обучения побеспокоиться о сбережении </w:t>
      </w:r>
      <w:r w:rsidRPr="003965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здоровья детей в школе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и профилактике различных заболеваний. Иначе говоря, родителям необходимо следить за соблюдением режима занятий и отдыха, а также уделять пристальное внимание </w:t>
      </w:r>
      <w:hyperlink r:id="rId5" w:history="1">
        <w:r w:rsidRPr="003965CB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7"/>
            <w:szCs w:val="27"/>
            <w:u w:val="single"/>
            <w:lang w:eastAsia="ru-RU"/>
            <w14:ligatures w14:val="none"/>
          </w:rPr>
          <w:t>правильному питанию школьника</w:t>
        </w:r>
      </w:hyperlink>
      <w:r w:rsidRPr="003965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6722FA91" w14:textId="4A0BEE63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                                            </w:t>
      </w:r>
    </w:p>
    <w:p w14:paraId="6DAA90DC" w14:textId="2366156F" w:rsidR="003965CB" w:rsidRPr="003965CB" w:rsidRDefault="003965CB" w:rsidP="00DB1550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 </w:t>
      </w:r>
    </w:p>
    <w:p w14:paraId="5C72A04C" w14:textId="77777777" w:rsidR="00DB1550" w:rsidRPr="00DB1550" w:rsidRDefault="003965CB" w:rsidP="00DB1550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Период школьного обучения детей характеризируется интенсивными процессами роста детского организма, поэтому нарушение питания может привести к серьезным отклонениям в функционировании всех систем организма ребенка. Кроме того, голодный ребенок не сможет нормально усвоить учебный материал, поскольку все его мысли будут связанно только с едой. Вот </w:t>
      </w:r>
      <w:r w:rsidR="00DB1550"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правильно организованным режимом питания.</w:t>
      </w:r>
    </w:p>
    <w:p w14:paraId="347C6B29" w14:textId="3D34A6A7" w:rsidR="00DB1550" w:rsidRPr="00DB1550" w:rsidRDefault="00DB1550" w:rsidP="00DB1550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Правительство </w:t>
      </w:r>
      <w:r w:rsidR="00B94C6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Республики Кр</w:t>
      </w:r>
      <w:r w:rsidR="00B94C63" w:rsidRPr="00B94C6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ы</w:t>
      </w:r>
      <w:r w:rsidR="00B94C6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</w:t>
      </w: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 w:rsidR="004C5E47" w:rsidRPr="004C5E4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Министерства образования, науки и молодежи Республики Крым</w:t>
      </w:r>
      <w:r w:rsidR="00BA5F0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отдел образования Администрации Первомайского района</w:t>
      </w:r>
      <w:r w:rsidR="00204E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РК</w:t>
      </w: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проводят целенаправленную работу по формированию, сохранению и укреплению здоровья детей.</w:t>
      </w:r>
    </w:p>
    <w:p w14:paraId="2427DEC9" w14:textId="5EA0280E" w:rsidR="00DB1550" w:rsidRPr="00DB1550" w:rsidRDefault="00DB1550" w:rsidP="00DB1550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Организация питания в школах осуществляется в соответствии с Федеральным Законом «Об образовании в Российской Федерации», Типовым положением о школе и другими законодательными и нормативными правовыми актами, приказами и распоряжениями </w:t>
      </w:r>
      <w:r w:rsidR="00204E98" w:rsidRPr="00204E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Правительств</w:t>
      </w:r>
      <w:r w:rsidR="00204E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</w:t>
      </w:r>
      <w:r w:rsidR="00204E98" w:rsidRPr="00204E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Республики Крым, Министерства образования, науки и молодежи Республики Крым, отдел</w:t>
      </w:r>
      <w:r w:rsidR="00204E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</w:t>
      </w:r>
      <w:r w:rsidR="00204E98" w:rsidRPr="00204E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образования Администрации Первомайского района РК</w:t>
      </w: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уставом и локальными </w:t>
      </w: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актами образовательного учреждения, договорами, заключенными образовательным учреждением и предприятием питания. </w:t>
      </w:r>
    </w:p>
    <w:p w14:paraId="289A8529" w14:textId="77777777" w:rsidR="00DB1550" w:rsidRPr="00DB1550" w:rsidRDefault="00DB1550" w:rsidP="00DB1550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За фразой «школьное питание» стоит здоровье наших детей. По данным валеологов,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  <w:r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ab/>
        <w:t xml:space="preserve"> </w:t>
      </w:r>
    </w:p>
    <w:p w14:paraId="43844B45" w14:textId="259D075B" w:rsidR="003965CB" w:rsidRPr="003965CB" w:rsidRDefault="00D175A1" w:rsidP="00DB1550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6BE67D50" wp14:editId="745E5DE5">
            <wp:extent cx="1017905" cy="969645"/>
            <wp:effectExtent l="0" t="0" r="0" b="1905"/>
            <wp:docPr id="4965383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1550" w:rsidRPr="00DB15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Чтобы вырастить здорового ребенка необходимо создать условия для его полноценного воспитания и развития. Один из основных факторов, определяющих состояние здоровья ребенка, его физическое и умственное развитие - организация качественного питания подрастающего </w:t>
      </w:r>
      <w:r w:rsidR="00665CE1" w:rsidRPr="00665C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поколения.  </w:t>
      </w:r>
    </w:p>
    <w:p w14:paraId="0996ACCF" w14:textId="7005B27B" w:rsidR="003965CB" w:rsidRPr="003965CB" w:rsidRDefault="003965CB" w:rsidP="00665C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74702C81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Каким должно быть питание школьника?</w:t>
      </w:r>
    </w:p>
    <w:p w14:paraId="0E68509F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52E98BB3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При хорошо организованном </w:t>
      </w:r>
      <w:r w:rsidRPr="003965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питании в школе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учащийся получает в столовой горячий завтрак и обед.  При этом интервал между приемами пищи не должен превышать 3-4 часа. Поэтому лучше всего, если ребенок получит первый легкий завтрак дома, в школьной столовой он сможет восполнить силы вторым завтраком и обедом, а после занятий скушать полдник и ужин.</w:t>
      </w:r>
    </w:p>
    <w:p w14:paraId="64A124BF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Пищевой рацион школьника должен быть сбалансированным, разнообразным и удовлетворять энергетические потребности детского организма. При составлении меню обязательно необходимо учитывать потребности детского организма, связанные с его развитием и ростом, с повышенной эмоциональной или физической нагрузкой, с изменениями условий внешней среды и т.</w:t>
      </w:r>
    </w:p>
    <w:p w14:paraId="150BA19C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Организация полноценного питания в школе во многом зависит от педагогов. Именно они отвечают за четко организованный прием пищи школьниками, и следят за тем, чтобы ученики получали горячий завтрак или обед в одно и то же время и ели не спеша. Необходимо также отметить, что даже если школьное питание организовано очень хорошо, это не гарантирует того, что ребенок будет кушать в школьной столовой. И на это есть несколько причин.</w:t>
      </w:r>
    </w:p>
    <w:p w14:paraId="7A439890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0E40C3AD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Ребенок не хочет кушать в школьной столовой: что делать?</w:t>
      </w:r>
    </w:p>
    <w:p w14:paraId="659F84F5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33BCA54A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Одной из самых распространенных причин отказа ребенка от школьной еды является его разборчивость в еде. Необходимо понимать, что школьное меню разрабатывается без учета вкусовых предпочтений именно Вашего ребенка. И если Вы, при планировании рациона ребенка, исключали из него те блюда и 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продукты, которые ему не нравятся, то в школе этого никто делать не будет. Поэтому специалисты рекомендуют еще в дошкольном возрасте приучать ребенка к тому, что кушать нужно не только вкусные, но и полезные продукты. </w:t>
      </w:r>
    </w:p>
    <w:p w14:paraId="671DCC24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Другой, не менее распространенной причиной отказа от </w:t>
      </w:r>
      <w:r w:rsidRPr="003965C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школьного питания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является пищевая аллергия и различные заболевания ребенка. Если Ваш ребенок страдает аллергией на некоторые пищевые продукты, то далеко не вся еда в школьной столовой ему подходит. А при некоторых заболеваниях (диабет, гастрит и т.д.) необходимо придерживаться определенного рациона питания, который в школе не всегда может быть обеспечен. Поэтому очень важно заранее предупредить учителя о любых проблемах со здоровьем ребенка.</w:t>
      </w:r>
    </w:p>
    <w:p w14:paraId="7D2D6D1F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Что же делать, если ребенок не может или не хочет кушать в школьной столовой?  Выход только один: давать ребенку еду с собой. Второй завтрак и обед, приготовленный дома, должен быть сбалансированным и вкусным. При этом "сухомятка" в виде бутербродов недопустима. Собирая еду в школу, обязательно включите в меню белковую пищу (рыба или мясо), злаковые (каша, хлопья), свежие фрукты и овощи, а также молочные и кисломолочные продукты. И не забудьте обеспечить ребенка достаточным количеством питья. </w:t>
      </w:r>
    </w:p>
    <w:p w14:paraId="52C03B9E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85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Кстати, если в классе Вашего ребенка многие дети отказываются от школьного питания Вы и другие родители, с согласия школьной администрации и классного руководителя, можете организовать мини-буфет. Для этого достаточно купить электрочайник и микроволновую печь, благодаря которым Ваши дети всегда смогут разогреть свои обеды и выпить горячего чая. </w:t>
      </w:r>
    </w:p>
    <w:p w14:paraId="33BBF1E5" w14:textId="77777777" w:rsidR="003965CB" w:rsidRPr="003965CB" w:rsidRDefault="003965CB" w:rsidP="003965C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3E7E8EE7" w14:textId="77777777" w:rsidR="003965CB" w:rsidRPr="003965CB" w:rsidRDefault="003965CB" w:rsidP="003965C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:lang w:eastAsia="ru-RU"/>
          <w14:ligatures w14:val="none"/>
        </w:rPr>
        <w:t>Памятка родителям </w:t>
      </w:r>
    </w:p>
    <w:p w14:paraId="183D1B3F" w14:textId="77777777" w:rsidR="003965CB" w:rsidRPr="003965CB" w:rsidRDefault="003965CB" w:rsidP="003965C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Arial" w:eastAsia="Times New Roman" w:hAnsi="Arial" w:cs="Arial"/>
          <w:i/>
          <w:iCs/>
          <w:color w:val="548DD4"/>
          <w:kern w:val="0"/>
          <w:sz w:val="28"/>
          <w:szCs w:val="28"/>
          <w:lang w:eastAsia="ru-RU"/>
          <w14:ligatures w14:val="none"/>
        </w:rPr>
        <w:t>Калорийность рациона школьника должна быть следующей</w:t>
      </w:r>
      <w:r w:rsidRPr="003965CB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7B4B05DE" w14:textId="77777777" w:rsidR="003965CB" w:rsidRPr="003965CB" w:rsidRDefault="003965CB" w:rsidP="003965C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7-10 лет – 2400 ккал                   14-17лет – 2600-3000ккал</w:t>
      </w:r>
    </w:p>
    <w:p w14:paraId="082D0884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567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Если ребенок занимается спортом, он должен получать на 300-500 ккал больше.</w:t>
      </w:r>
    </w:p>
    <w:p w14:paraId="42AC74F6" w14:textId="77777777" w:rsidR="003965CB" w:rsidRPr="003965CB" w:rsidRDefault="003965CB" w:rsidP="003965C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6D0FE65E" w14:textId="77777777" w:rsidR="003965CB" w:rsidRPr="003965CB" w:rsidRDefault="003965CB" w:rsidP="003965C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7"/>
          <w:szCs w:val="27"/>
          <w:lang w:eastAsia="ru-RU"/>
          <w14:ligatures w14:val="none"/>
        </w:rPr>
        <w:t>Необходимые продукты</w:t>
      </w:r>
    </w:p>
    <w:p w14:paraId="16059EA9" w14:textId="77777777" w:rsidR="003965CB" w:rsidRPr="003965CB" w:rsidRDefault="003965CB" w:rsidP="003965C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для полноценного питания школьников.</w:t>
      </w:r>
    </w:p>
    <w:p w14:paraId="70A46C45" w14:textId="77777777" w:rsidR="003965CB" w:rsidRPr="003965CB" w:rsidRDefault="003965CB" w:rsidP="003965C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u w:val="single"/>
          <w:lang w:eastAsia="ru-RU"/>
          <w14:ligatures w14:val="none"/>
        </w:rPr>
        <w:t>Белки.</w:t>
      </w:r>
    </w:p>
    <w:p w14:paraId="6EDA79B7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</w:r>
    </w:p>
    <w:p w14:paraId="4E7C5BFD" w14:textId="77777777" w:rsidR="003965CB" w:rsidRPr="003965CB" w:rsidRDefault="003965CB" w:rsidP="003965C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C1BA3"/>
          <w:kern w:val="0"/>
          <w:sz w:val="28"/>
          <w:szCs w:val="28"/>
          <w:lang w:eastAsia="ru-RU"/>
          <w14:ligatures w14:val="none"/>
        </w:rPr>
        <w:t>Ежедневно школьник должен получать </w:t>
      </w: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75-90 г </w:t>
      </w:r>
      <w:r w:rsidRPr="003965CB">
        <w:rPr>
          <w:rFonts w:ascii="Times New Roman" w:eastAsia="Times New Roman" w:hAnsi="Times New Roman" w:cs="Times New Roman"/>
          <w:color w:val="0C1BA3"/>
          <w:kern w:val="0"/>
          <w:sz w:val="28"/>
          <w:szCs w:val="28"/>
          <w:lang w:eastAsia="ru-RU"/>
          <w14:ligatures w14:val="none"/>
        </w:rPr>
        <w:t>белка,</w:t>
      </w:r>
    </w:p>
    <w:p w14:paraId="13E1D227" w14:textId="77777777" w:rsidR="003965CB" w:rsidRPr="003965CB" w:rsidRDefault="003965CB" w:rsidP="003965C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C1BA3"/>
          <w:kern w:val="0"/>
          <w:sz w:val="28"/>
          <w:szCs w:val="28"/>
          <w:lang w:eastAsia="ru-RU"/>
          <w14:ligatures w14:val="none"/>
        </w:rPr>
        <w:t>из них </w:t>
      </w: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40-55 г 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животного происхождения.</w:t>
      </w:r>
    </w:p>
    <w:p w14:paraId="5947E275" w14:textId="77777777" w:rsidR="003965CB" w:rsidRPr="003965CB" w:rsidRDefault="003965CB" w:rsidP="003965CB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рационе ребенка школьного возраста обязательно должны присутствовать следующие продукты:</w:t>
      </w:r>
    </w:p>
    <w:p w14:paraId="35C77680" w14:textId="77777777" w:rsidR="003965CB" w:rsidRPr="003965CB" w:rsidRDefault="003965CB" w:rsidP="003965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молоко или кисломолочные напитки, творог, сыр, рыба, мясные продукты, яйца.</w:t>
      </w:r>
    </w:p>
    <w:p w14:paraId="4019D7BA" w14:textId="77777777" w:rsidR="003965CB" w:rsidRPr="003965CB" w:rsidRDefault="003965CB" w:rsidP="003965C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u w:val="single"/>
          <w:lang w:eastAsia="ru-RU"/>
          <w14:ligatures w14:val="none"/>
        </w:rPr>
        <w:t>Жиры.</w:t>
      </w:r>
    </w:p>
    <w:p w14:paraId="3A75E27F" w14:textId="77777777" w:rsidR="003965CB" w:rsidRPr="003965CB" w:rsidRDefault="003965CB" w:rsidP="003965C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Достаточное количество жиров также необходимо включать в суточный рацион школьника.</w:t>
      </w:r>
    </w:p>
    <w:p w14:paraId="577EF981" w14:textId="77777777" w:rsidR="003965CB" w:rsidRPr="003965CB" w:rsidRDefault="003965CB" w:rsidP="003965C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</w:t>
      </w:r>
    </w:p>
    <w:p w14:paraId="3D369BC3" w14:textId="77777777" w:rsidR="003965CB" w:rsidRPr="003965CB" w:rsidRDefault="003965CB" w:rsidP="003965C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C1BA3"/>
          <w:kern w:val="0"/>
          <w:sz w:val="27"/>
          <w:szCs w:val="27"/>
          <w:lang w:eastAsia="ru-RU"/>
          <w14:ligatures w14:val="none"/>
        </w:rPr>
        <w:t>Норма потребления жиров для школьников - </w:t>
      </w:r>
      <w:r w:rsidRPr="003965CB">
        <w:rPr>
          <w:rFonts w:ascii="Times New Roman" w:eastAsia="Times New Roman" w:hAnsi="Times New Roman" w:cs="Times New Roman"/>
          <w:color w:val="0C1BA3"/>
          <w:kern w:val="0"/>
          <w:sz w:val="27"/>
          <w:szCs w:val="27"/>
          <w:u w:val="single"/>
          <w:lang w:eastAsia="ru-RU"/>
          <w14:ligatures w14:val="none"/>
        </w:rPr>
        <w:t>80-90 г</w:t>
      </w:r>
      <w:r w:rsidRPr="003965CB">
        <w:rPr>
          <w:rFonts w:ascii="Times New Roman" w:eastAsia="Times New Roman" w:hAnsi="Times New Roman" w:cs="Times New Roman"/>
          <w:color w:val="0C1BA3"/>
          <w:kern w:val="0"/>
          <w:sz w:val="27"/>
          <w:szCs w:val="27"/>
          <w:lang w:eastAsia="ru-RU"/>
          <w14:ligatures w14:val="none"/>
        </w:rPr>
        <w:t> в сутки,</w:t>
      </w:r>
    </w:p>
    <w:p w14:paraId="73024FC5" w14:textId="77777777" w:rsidR="003965CB" w:rsidRPr="003965CB" w:rsidRDefault="003965CB" w:rsidP="003965C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30% </w:t>
      </w: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суточного рациона.</w:t>
      </w:r>
    </w:p>
    <w:p w14:paraId="3ABB20CB" w14:textId="77777777" w:rsidR="003965CB" w:rsidRPr="003965CB" w:rsidRDefault="003965CB" w:rsidP="003965CB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Ежедневно ребенок школьного возраста должен получать: сливочное масло, растительное масло, сметану.</w:t>
      </w:r>
    </w:p>
    <w:p w14:paraId="37E5D8B3" w14:textId="77777777" w:rsidR="003965CB" w:rsidRPr="003965CB" w:rsidRDefault="003965CB" w:rsidP="003965C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07B71369" w14:textId="77777777" w:rsidR="003965CB" w:rsidRPr="003965CB" w:rsidRDefault="003965CB" w:rsidP="003965C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u w:val="single"/>
          <w:lang w:eastAsia="ru-RU"/>
          <w14:ligatures w14:val="none"/>
        </w:rPr>
        <w:t>Углеводы.</w:t>
      </w:r>
    </w:p>
    <w:p w14:paraId="15706875" w14:textId="77777777" w:rsidR="003965CB" w:rsidRPr="003965CB" w:rsidRDefault="003965CB" w:rsidP="003965C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Углеводы необходимы для пополнения энергетических запасов организма. Наиболее полезны сложные углеводы, содержащие неперевариваемые пищевые волокна.</w:t>
      </w:r>
    </w:p>
    <w:p w14:paraId="146404A8" w14:textId="77777777" w:rsidR="003965CB" w:rsidRPr="003965CB" w:rsidRDefault="003965CB" w:rsidP="003965C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C1BA3"/>
          <w:kern w:val="0"/>
          <w:sz w:val="28"/>
          <w:szCs w:val="28"/>
          <w:lang w:eastAsia="ru-RU"/>
          <w14:ligatures w14:val="none"/>
        </w:rPr>
        <w:t>Суточная норма углеводов в рационе школьника - </w:t>
      </w: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300-400 г</w:t>
      </w:r>
      <w:r w:rsidRPr="003965CB">
        <w:rPr>
          <w:rFonts w:ascii="Times New Roman" w:eastAsia="Times New Roman" w:hAnsi="Times New Roman" w:cs="Times New Roman"/>
          <w:color w:val="0C1BA3"/>
          <w:kern w:val="0"/>
          <w:sz w:val="28"/>
          <w:szCs w:val="28"/>
          <w:lang w:eastAsia="ru-RU"/>
          <w14:ligatures w14:val="none"/>
        </w:rPr>
        <w:t>,</w:t>
      </w:r>
    </w:p>
    <w:p w14:paraId="5C1364B1" w14:textId="77777777" w:rsidR="003965CB" w:rsidRPr="003965CB" w:rsidRDefault="003965CB" w:rsidP="003965C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C1BA3"/>
          <w:kern w:val="0"/>
          <w:sz w:val="28"/>
          <w:szCs w:val="28"/>
          <w:lang w:eastAsia="ru-RU"/>
          <w14:ligatures w14:val="none"/>
        </w:rPr>
        <w:t>из них на долю простых должно приходиться не более </w:t>
      </w: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100 г.</w:t>
      </w:r>
    </w:p>
    <w:p w14:paraId="6F0AB4F6" w14:textId="77777777" w:rsidR="003965CB" w:rsidRPr="003965CB" w:rsidRDefault="003965CB" w:rsidP="003965CB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Необходимые продукты в меню школьника: хлеб или вафельный хлеб, крупы, картофель, мед, сухофрукты, сахар.</w:t>
      </w:r>
    </w:p>
    <w:p w14:paraId="08CD3955" w14:textId="77777777" w:rsidR="003965CB" w:rsidRPr="003965CB" w:rsidRDefault="003965CB" w:rsidP="003965C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441D1E03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u w:val="single"/>
          <w:lang w:eastAsia="ru-RU"/>
          <w14:ligatures w14:val="none"/>
        </w:rPr>
        <w:t>Витамины и минералы.</w:t>
      </w:r>
    </w:p>
    <w:p w14:paraId="2C153268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</w:p>
    <w:p w14:paraId="443B870A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C1BA3"/>
          <w:kern w:val="0"/>
          <w:sz w:val="28"/>
          <w:szCs w:val="28"/>
          <w:lang w:eastAsia="ru-RU"/>
          <w14:ligatures w14:val="none"/>
        </w:rPr>
        <w:t>В каких продуктах «живут» витамины</w:t>
      </w:r>
    </w:p>
    <w:p w14:paraId="3AB85A82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А — содержится в рыбе, морепродуктах, абрикосах, печени, моркови, сладком перце, зеленом луке, щавели, шпинате, зелени, плодах черноплодной рябины, шиповника и облепихи.</w:t>
      </w:r>
    </w:p>
    <w:p w14:paraId="4D74F8D4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А обеспечивает нормальное состояние кожи и слизистых оболочек, улучшает зрение, улучшает сопротивляемость организма в целом.</w:t>
      </w:r>
    </w:p>
    <w:p w14:paraId="1B7AC16C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B1 — находится в рисе, овощах, птице. Он укрепляет нервную систему, память, улучшает пищеварение.</w:t>
      </w:r>
    </w:p>
    <w:p w14:paraId="4F5B0EFF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B2 — находится в молоке, яйцах, брокколи. Он укрепляет волосы, ногти, положительно влияет на состояние нервов.</w:t>
      </w:r>
    </w:p>
    <w:p w14:paraId="735B2067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РР — в хлебе из грубого помола, рыбе, орехах, овощах, мясе, сушеных грибах, регулирует кровообращение и уровень холестерина.</w:t>
      </w:r>
    </w:p>
    <w:p w14:paraId="09F71279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В6 — в цельном зерне, яичном желтке, пивных дрожжах, фасоли. Благотворно влияет на функции нервной системы, печени, кроветворение.</w:t>
      </w:r>
    </w:p>
    <w:p w14:paraId="668C5398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Пантотеновая кислота — в фасоли, цветном капусте, яичных желтках, мясе, регулирует функции нервной системы и двигательную функцию кишечника.</w:t>
      </w:r>
    </w:p>
    <w:p w14:paraId="306FCB6E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B12 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</w:p>
    <w:p w14:paraId="4BDC134D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Фолиевая кислота — в савойской капусте, шпинате, зеленом горошке, необходима для роста и нормального кроветворения.</w:t>
      </w:r>
    </w:p>
    <w:p w14:paraId="54DD50BB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Биотин 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14:paraId="496EF504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С — в шиповнике, сладком перце, помидорах, черной смородине, облепихе, цитрусовых.</w:t>
      </w:r>
    </w:p>
    <w:p w14:paraId="40BA878D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Витамин С полезен для иммунной системы, соединительной ткани, костей, способствует заживлению ран.</w:t>
      </w:r>
    </w:p>
    <w:p w14:paraId="4EEEF1AE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D — в печени рыб, икре, яйцах, укрепляет кости и зубы.</w:t>
      </w:r>
    </w:p>
    <w:p w14:paraId="3FBA88A9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Е — в орехах и растительных маслах, проращенных зернах пшеницы, в печени, в овсяной и гречневой крупах.</w:t>
      </w:r>
    </w:p>
    <w:p w14:paraId="72199D2C" w14:textId="77777777" w:rsidR="003965CB" w:rsidRPr="003965CB" w:rsidRDefault="003965CB" w:rsidP="003965CB">
      <w:pPr>
        <w:shd w:val="clear" w:color="auto" w:fill="FFFFFF"/>
        <w:spacing w:before="30" w:after="30" w:line="225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Витамин Е защищает клетки от свободных радикалов, влияет на функции половых и эндокринных желез, замедляет старение.</w:t>
      </w:r>
    </w:p>
    <w:p w14:paraId="5BAFA2C2" w14:textId="77777777" w:rsidR="003965CB" w:rsidRPr="003965CB" w:rsidRDefault="003965CB" w:rsidP="003965CB">
      <w:pPr>
        <w:shd w:val="clear" w:color="auto" w:fill="FFFFFF"/>
        <w:spacing w:before="30" w:after="30" w:line="225" w:lineRule="atLeast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Витамин К — в шпинате, салате, кабачках и белокочанной капусте. Он регулирует свертываемость крови.</w:t>
      </w:r>
    </w:p>
    <w:p w14:paraId="7C03DD64" w14:textId="77777777" w:rsidR="003965CB" w:rsidRPr="003965CB" w:rsidRDefault="003965CB" w:rsidP="003965CB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965CB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В рационе школьника обязательно должны присутствовать продукты, содержащие необходимые для жизнедеятельности минеральные соли и микроэлементы: йод, железо, фтор, кобальт, селен, медь и другие.</w:t>
      </w:r>
    </w:p>
    <w:p w14:paraId="099AA0A4" w14:textId="77777777" w:rsidR="00434DB4" w:rsidRDefault="00434DB4"/>
    <w:sectPr w:rsidR="0043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8"/>
    <w:rsid w:val="001113A8"/>
    <w:rsid w:val="00204E98"/>
    <w:rsid w:val="003965CB"/>
    <w:rsid w:val="00434DB4"/>
    <w:rsid w:val="004C5E47"/>
    <w:rsid w:val="006112E5"/>
    <w:rsid w:val="00665CE1"/>
    <w:rsid w:val="00832444"/>
    <w:rsid w:val="00920221"/>
    <w:rsid w:val="00B94C63"/>
    <w:rsid w:val="00BA5F0C"/>
    <w:rsid w:val="00BE76D3"/>
    <w:rsid w:val="00BF7483"/>
    <w:rsid w:val="00D175A1"/>
    <w:rsid w:val="00DB1550"/>
    <w:rsid w:val="00E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1B99"/>
  <w15:chartTrackingRefBased/>
  <w15:docId w15:val="{4449D39B-0F33-496A-BEBE-D87CB064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fulledu.ru/school/article/Shkolnoe-pitanie-zalog-zdorovy-i-uspeshnoi-uchebi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Елена Залозная</cp:lastModifiedBy>
  <cp:revision>13</cp:revision>
  <dcterms:created xsi:type="dcterms:W3CDTF">2023-07-12T05:38:00Z</dcterms:created>
  <dcterms:modified xsi:type="dcterms:W3CDTF">2023-07-12T05:50:00Z</dcterms:modified>
</cp:coreProperties>
</file>